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09FB5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MEMORIAL DESCRITIVO DOS SERVIÇOS</w:t>
      </w:r>
    </w:p>
    <w:p w14:paraId="63FBC236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CONSTRUÇÃO DE GALPÃO MULTIUSO – DISTRITO DE CACHOEIRINHA</w:t>
      </w:r>
    </w:p>
    <w:p w14:paraId="4C567B31" w14:textId="77777777" w:rsidR="00F94838" w:rsidRPr="00F94838" w:rsidRDefault="00F94838" w:rsidP="00F94838">
      <w:r w:rsidRPr="00F94838">
        <w:rPr>
          <w:b/>
          <w:bCs/>
        </w:rPr>
        <w:t>Município:</w:t>
      </w:r>
      <w:r w:rsidRPr="00F94838">
        <w:t xml:space="preserve"> Córrego Danta – MG</w:t>
      </w:r>
    </w:p>
    <w:p w14:paraId="2CC0DE05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1. OBJETO</w:t>
      </w:r>
    </w:p>
    <w:p w14:paraId="7E1229C6" w14:textId="77777777" w:rsidR="00F94838" w:rsidRPr="00F94838" w:rsidRDefault="00F94838" w:rsidP="00F94838">
      <w:r w:rsidRPr="00F94838">
        <w:t>O presente Memorial Descritivo tem por finalidade estabelecer as condições técnicas, especificações dos materiais, métodos construtivos e critérios de execução dos serviços necessários para a construção do Galpão Multiuso no Distrito de Cachoeirinha, Município de Córrego Danta/MG, conforme planilha orçamentária, projetos executivos e demais documentos integrantes do processo licitatório.</w:t>
      </w:r>
    </w:p>
    <w:p w14:paraId="19D98778" w14:textId="77777777" w:rsidR="00F94838" w:rsidRPr="00F94838" w:rsidRDefault="00F94838" w:rsidP="00F94838">
      <w:r w:rsidRPr="00F94838">
        <w:t>Todos os serviços deverão ser executados em conformidade com as normas técnicas da ABNT, legislações vigentes, recomendações dos fabricantes dos materiais empregados e orientações da fiscalização da Prefeitura Municipal.</w:t>
      </w:r>
    </w:p>
    <w:p w14:paraId="492EC7DB" w14:textId="77777777" w:rsidR="00F94838" w:rsidRPr="00F94838" w:rsidRDefault="00F94838" w:rsidP="00F94838">
      <w:r w:rsidRPr="00F94838">
        <w:pict w14:anchorId="7B3254D7">
          <v:rect id="_x0000_i1079" style="width:0;height:1.5pt" o:hralign="center" o:hrstd="t" o:hr="t" fillcolor="#a0a0a0" stroked="f"/>
        </w:pict>
      </w:r>
    </w:p>
    <w:p w14:paraId="22B5FE6B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2. SERVIÇOS PRELIMINARES</w:t>
      </w:r>
    </w:p>
    <w:p w14:paraId="3AEE0AE4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2.1 Placa de Obra</w:t>
      </w:r>
    </w:p>
    <w:p w14:paraId="59249342" w14:textId="77777777" w:rsidR="00F94838" w:rsidRPr="00F94838" w:rsidRDefault="00F94838" w:rsidP="00F94838">
      <w:r w:rsidRPr="00F94838">
        <w:t>Deverá ser fornecida e instalada placa de identificação da obra em chapa galvanizada, contendo informações do empreendimento, órgãos financiadores e executores, conforme padrão estabelecido pela Prefeitura Municipal.</w:t>
      </w:r>
    </w:p>
    <w:p w14:paraId="6B324149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2.2 Limpeza do Terreno</w:t>
      </w:r>
    </w:p>
    <w:p w14:paraId="01FF8675" w14:textId="77777777" w:rsidR="00F94838" w:rsidRPr="00F94838" w:rsidRDefault="00F94838" w:rsidP="00F94838">
      <w:r w:rsidRPr="00F94838">
        <w:t>Será realizada a limpeza geral da área, compreendendo capina, remoção de vegetação rasteira, resíduos, entulhos e demais materiais que possam interferir na execução da obra.</w:t>
      </w:r>
    </w:p>
    <w:p w14:paraId="42D5F093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2.3 Locação da Obra</w:t>
      </w:r>
    </w:p>
    <w:p w14:paraId="247B087B" w14:textId="77777777" w:rsidR="00F94838" w:rsidRPr="00F94838" w:rsidRDefault="00F94838" w:rsidP="00F94838">
      <w:r w:rsidRPr="00F94838">
        <w:t>A locação será executada através de gabaritos de tábuas corridas devidamente nivelados e alinhados, garantindo o correto posicionamento das fundações, pilares e demais elementos estruturais.</w:t>
      </w:r>
    </w:p>
    <w:p w14:paraId="1F010F55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2.4 Andaimes</w:t>
      </w:r>
    </w:p>
    <w:p w14:paraId="06B5EFA6" w14:textId="77777777" w:rsidR="00F94838" w:rsidRPr="00F94838" w:rsidRDefault="00F94838" w:rsidP="00F94838">
      <w:r w:rsidRPr="00F94838">
        <w:t>Serão fornecidos, montados e desmontados andaimes metálicos necessários à execução dos serviços em altura, observando todas as normas de segurança do trabalho.</w:t>
      </w:r>
    </w:p>
    <w:p w14:paraId="0CB75686" w14:textId="77777777" w:rsidR="00F94838" w:rsidRPr="00F94838" w:rsidRDefault="00F94838" w:rsidP="00F94838">
      <w:r w:rsidRPr="00F94838">
        <w:pict w14:anchorId="54EDA408">
          <v:rect id="_x0000_i1080" style="width:0;height:1.5pt" o:hralign="center" o:hrstd="t" o:hr="t" fillcolor="#a0a0a0" stroked="f"/>
        </w:pict>
      </w:r>
    </w:p>
    <w:p w14:paraId="707F1464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3. MOVIMENTO DE TERRA, FUNDAÇÕES E ESTRUTURA</w:t>
      </w:r>
    </w:p>
    <w:p w14:paraId="563E25A1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lastRenderedPageBreak/>
        <w:t>3.1 Escavações</w:t>
      </w:r>
    </w:p>
    <w:p w14:paraId="29368182" w14:textId="77777777" w:rsidR="00F94838" w:rsidRPr="00F94838" w:rsidRDefault="00F94838" w:rsidP="00F94838">
      <w:r w:rsidRPr="00F94838">
        <w:t>As valas para fundações serão executadas manualmente conforme dimensões definidas em projeto estrutural.</w:t>
      </w:r>
    </w:p>
    <w:p w14:paraId="2B1320E9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3.2 Apiloamento</w:t>
      </w:r>
    </w:p>
    <w:p w14:paraId="17E24577" w14:textId="77777777" w:rsidR="00F94838" w:rsidRPr="00F94838" w:rsidRDefault="00F94838" w:rsidP="00F94838">
      <w:r w:rsidRPr="00F94838">
        <w:t>O fundo das escavações será compactado manualmente para proporcionar adequada capacidade de suporte.</w:t>
      </w:r>
    </w:p>
    <w:p w14:paraId="5E8FB042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3.3 Armaduras</w:t>
      </w:r>
    </w:p>
    <w:p w14:paraId="4969BF80" w14:textId="77777777" w:rsidR="00F94838" w:rsidRPr="00F94838" w:rsidRDefault="00F94838" w:rsidP="00F94838">
      <w:r w:rsidRPr="00F94838">
        <w:t>As armaduras serão executadas com aço CA-50 e CA-60, obedecendo rigorosamente aos detalhamentos estruturais, incluindo corte, dobra, montagem e colocação de espaçadores.</w:t>
      </w:r>
    </w:p>
    <w:p w14:paraId="78E45E13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3.4 Formas</w:t>
      </w:r>
    </w:p>
    <w:p w14:paraId="6BF9F12A" w14:textId="77777777" w:rsidR="00F94838" w:rsidRPr="00F94838" w:rsidRDefault="00F94838" w:rsidP="00F94838">
      <w:r w:rsidRPr="00F94838">
        <w:t xml:space="preserve">As formas para vigas baldrame, </w:t>
      </w:r>
      <w:proofErr w:type="spellStart"/>
      <w:r w:rsidRPr="00F94838">
        <w:t>cintamentos</w:t>
      </w:r>
      <w:proofErr w:type="spellEnd"/>
      <w:r w:rsidRPr="00F94838">
        <w:t xml:space="preserve"> e demais elementos estruturais serão </w:t>
      </w:r>
      <w:proofErr w:type="gramStart"/>
      <w:r w:rsidRPr="00F94838">
        <w:t>confeccionadas</w:t>
      </w:r>
      <w:proofErr w:type="gramEnd"/>
      <w:r w:rsidRPr="00F94838">
        <w:t xml:space="preserve"> com chapas compensadas resinadas, garantindo estabilidade e acabamento adequado das peças concretadas.</w:t>
      </w:r>
    </w:p>
    <w:p w14:paraId="6EA5D89C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3.5 Concretagem</w:t>
      </w:r>
    </w:p>
    <w:p w14:paraId="6B73B85A" w14:textId="77777777" w:rsidR="00F94838" w:rsidRPr="00F94838" w:rsidRDefault="00F94838" w:rsidP="00F94838">
      <w:r w:rsidRPr="00F94838">
        <w:t>O concreto estrutural será preparado em obra com resistência característica mínima de 25 MPa, incluindo lançamento, adensamento, vibração e cura.</w:t>
      </w:r>
    </w:p>
    <w:p w14:paraId="51745340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3.6 Aterro e Compactação</w:t>
      </w:r>
    </w:p>
    <w:p w14:paraId="76AA9025" w14:textId="77777777" w:rsidR="00F94838" w:rsidRPr="00F94838" w:rsidRDefault="00F94838" w:rsidP="00F94838">
      <w:r w:rsidRPr="00F94838">
        <w:t>Após execução das fundações, será realizado aterro das áreas necessárias, seguido de compactação mecânica em camadas sucessivas.</w:t>
      </w:r>
    </w:p>
    <w:p w14:paraId="0868C9BD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3.7 Alvenaria de Vedação</w:t>
      </w:r>
    </w:p>
    <w:p w14:paraId="37101986" w14:textId="77777777" w:rsidR="00F94838" w:rsidRPr="00F94838" w:rsidRDefault="00F94838" w:rsidP="00F94838">
      <w:r w:rsidRPr="00F94838">
        <w:t>As paredes serão executadas com tijolos cerâmicos furados assentados com argamassa de cimento e areia, observando alinhamento, prumo e nivelamento.</w:t>
      </w:r>
    </w:p>
    <w:p w14:paraId="7FAFF68D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 xml:space="preserve">3.8 Vergas e </w:t>
      </w:r>
      <w:proofErr w:type="spellStart"/>
      <w:r w:rsidRPr="00F94838">
        <w:rPr>
          <w:b/>
          <w:bCs/>
        </w:rPr>
        <w:t>Contravergas</w:t>
      </w:r>
      <w:proofErr w:type="spellEnd"/>
    </w:p>
    <w:p w14:paraId="1C928D5D" w14:textId="77777777" w:rsidR="00F94838" w:rsidRPr="00F94838" w:rsidRDefault="00F94838" w:rsidP="00F94838">
      <w:r w:rsidRPr="00F94838">
        <w:t xml:space="preserve">Serão executadas vergas e </w:t>
      </w:r>
      <w:proofErr w:type="spellStart"/>
      <w:r w:rsidRPr="00F94838">
        <w:t>contravergas</w:t>
      </w:r>
      <w:proofErr w:type="spellEnd"/>
      <w:r w:rsidRPr="00F94838">
        <w:t xml:space="preserve"> em concreto armado sobre vãos de portas e janelas, conforme projeto.</w:t>
      </w:r>
    </w:p>
    <w:p w14:paraId="3D45F24A" w14:textId="77777777" w:rsidR="00F94838" w:rsidRPr="00F94838" w:rsidRDefault="00F94838" w:rsidP="00F94838">
      <w:r w:rsidRPr="00F94838">
        <w:pict w14:anchorId="3BBA9E59">
          <v:rect id="_x0000_i1081" style="width:0;height:1.5pt" o:hralign="center" o:hrstd="t" o:hr="t" fillcolor="#a0a0a0" stroked="f"/>
        </w:pict>
      </w:r>
    </w:p>
    <w:p w14:paraId="3F6CE1FE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 REVESTIMENTOS E PISOS</w:t>
      </w:r>
    </w:p>
    <w:p w14:paraId="4F269055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4.1 Chapisco</w:t>
      </w:r>
    </w:p>
    <w:p w14:paraId="157BFC86" w14:textId="77777777" w:rsidR="00F94838" w:rsidRPr="00F94838" w:rsidRDefault="00F94838" w:rsidP="00F94838">
      <w:r w:rsidRPr="00F94838">
        <w:t>Todas as superfícies de alvenaria receberão chapisco de cimento e areia para promover aderência aos revestimentos.</w:t>
      </w:r>
    </w:p>
    <w:p w14:paraId="50936CE2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lastRenderedPageBreak/>
        <w:t>4.2 Reboco e Emboço</w:t>
      </w:r>
    </w:p>
    <w:p w14:paraId="42C4E987" w14:textId="77777777" w:rsidR="00F94838" w:rsidRPr="00F94838" w:rsidRDefault="00F94838" w:rsidP="00F94838">
      <w:r w:rsidRPr="00F94838">
        <w:t>As paredes receberão revestimento em argamassa desempenada, garantindo superfícies regulares e adequadas para pintura ou revestimento cerâmico.</w:t>
      </w:r>
    </w:p>
    <w:p w14:paraId="173FA834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4.3 Revestimento Cerâmico de Parede</w:t>
      </w:r>
    </w:p>
    <w:p w14:paraId="0024834C" w14:textId="77777777" w:rsidR="00F94838" w:rsidRPr="00F94838" w:rsidRDefault="00F94838" w:rsidP="00F94838">
      <w:r w:rsidRPr="00F94838">
        <w:t>Os ambientes indicados em projeto receberão revestimento cerâmico esmaltado de primeira qualidade, assentado com argamassa colante e rejuntado.</w:t>
      </w:r>
    </w:p>
    <w:p w14:paraId="13CDBB20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4.4 Piso em Concreto</w:t>
      </w:r>
    </w:p>
    <w:p w14:paraId="56907D29" w14:textId="77777777" w:rsidR="00F94838" w:rsidRPr="00F94838" w:rsidRDefault="00F94838" w:rsidP="00F94838">
      <w:r w:rsidRPr="00F94838">
        <w:t>Será executado piso em concreto com acabamento rústico, devidamente nivelado e compactado.</w:t>
      </w:r>
    </w:p>
    <w:p w14:paraId="001E817F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4.5 Contrapiso</w:t>
      </w:r>
    </w:p>
    <w:p w14:paraId="2D5A8488" w14:textId="77777777" w:rsidR="00F94838" w:rsidRPr="00F94838" w:rsidRDefault="00F94838" w:rsidP="00F94838">
      <w:r w:rsidRPr="00F94838">
        <w:t>O contrapiso será executado em argamassa de cimento e areia, proporcionando base adequada para assentamento dos revestimentos finais.</w:t>
      </w:r>
    </w:p>
    <w:p w14:paraId="049B335F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4.6 Piso Cerâmico</w:t>
      </w:r>
    </w:p>
    <w:p w14:paraId="510E7CD5" w14:textId="77777777" w:rsidR="00F94838" w:rsidRPr="00F94838" w:rsidRDefault="00F94838" w:rsidP="00F94838">
      <w:r w:rsidRPr="00F94838">
        <w:t>Os ambientes especificados receberão revestimento cerâmico antiderrapante, padrão extra, assentado e rejuntado conforme recomendações do fabricante.</w:t>
      </w:r>
    </w:p>
    <w:p w14:paraId="33D7CF7F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4.7 Rodapés</w:t>
      </w:r>
    </w:p>
    <w:p w14:paraId="794005FD" w14:textId="77777777" w:rsidR="00F94838" w:rsidRPr="00F94838" w:rsidRDefault="00F94838" w:rsidP="00F94838">
      <w:r w:rsidRPr="00F94838">
        <w:t>Serão executados rodapés cerâmicos com altura de 10 cm.</w:t>
      </w:r>
    </w:p>
    <w:p w14:paraId="2832A65C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4.8 Peitoris e Soleiras</w:t>
      </w:r>
    </w:p>
    <w:p w14:paraId="3A24DD2E" w14:textId="77777777" w:rsidR="00F94838" w:rsidRPr="00F94838" w:rsidRDefault="00F94838" w:rsidP="00F94838">
      <w:r w:rsidRPr="00F94838">
        <w:t>Os peitoris e soleiras serão confeccionados em granito cinza andorinha polido, incluindo assentamento e acabamento.</w:t>
      </w:r>
    </w:p>
    <w:p w14:paraId="33460BAC" w14:textId="77777777" w:rsidR="00F94838" w:rsidRPr="00F94838" w:rsidRDefault="00F94838" w:rsidP="00F94838">
      <w:r w:rsidRPr="00F94838">
        <w:pict w14:anchorId="01599533">
          <v:rect id="_x0000_i1082" style="width:0;height:1.5pt" o:hralign="center" o:hrstd="t" o:hr="t" fillcolor="#a0a0a0" stroked="f"/>
        </w:pict>
      </w:r>
    </w:p>
    <w:p w14:paraId="213A96C9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5. COBERTURA E FORROS</w:t>
      </w:r>
    </w:p>
    <w:p w14:paraId="5FB75391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5.1 Estrutura Metálica</w:t>
      </w:r>
    </w:p>
    <w:p w14:paraId="170DC482" w14:textId="77777777" w:rsidR="00F94838" w:rsidRPr="00F94838" w:rsidRDefault="00F94838" w:rsidP="00F94838">
      <w:r w:rsidRPr="00F94838">
        <w:t>A cobertura será composta por tesouras e terças metálicas dimensionadas conforme projeto estrutural.</w:t>
      </w:r>
    </w:p>
    <w:p w14:paraId="0638791C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 xml:space="preserve">5.2 </w:t>
      </w:r>
      <w:proofErr w:type="spellStart"/>
      <w:r w:rsidRPr="00F94838">
        <w:rPr>
          <w:b/>
          <w:bCs/>
        </w:rPr>
        <w:t>Telhamento</w:t>
      </w:r>
      <w:proofErr w:type="spellEnd"/>
    </w:p>
    <w:p w14:paraId="3F8ADE65" w14:textId="77777777" w:rsidR="00F94838" w:rsidRPr="00F94838" w:rsidRDefault="00F94838" w:rsidP="00F94838">
      <w:r w:rsidRPr="00F94838">
        <w:t>Será executada cobertura com telhas metálicas galvanizadas onduladas, incluindo todos os elementos de fixação necessários.</w:t>
      </w:r>
    </w:p>
    <w:p w14:paraId="4D829D82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 xml:space="preserve">5.3 Rufos e </w:t>
      </w:r>
      <w:proofErr w:type="spellStart"/>
      <w:r w:rsidRPr="00F94838">
        <w:rPr>
          <w:b/>
          <w:bCs/>
        </w:rPr>
        <w:t>Contrarufos</w:t>
      </w:r>
      <w:proofErr w:type="spellEnd"/>
    </w:p>
    <w:p w14:paraId="26E175BF" w14:textId="77777777" w:rsidR="00F94838" w:rsidRPr="00F94838" w:rsidRDefault="00F94838" w:rsidP="00F94838">
      <w:r w:rsidRPr="00F94838">
        <w:t xml:space="preserve">Serão instalados rufos e </w:t>
      </w:r>
      <w:proofErr w:type="spellStart"/>
      <w:r w:rsidRPr="00F94838">
        <w:t>contrarufos</w:t>
      </w:r>
      <w:proofErr w:type="spellEnd"/>
      <w:r w:rsidRPr="00F94838">
        <w:t xml:space="preserve"> em chapa galvanizada para vedação das interfaces da cobertura.</w:t>
      </w:r>
    </w:p>
    <w:p w14:paraId="326EDAFB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lastRenderedPageBreak/>
        <w:t>5.4 Calhas</w:t>
      </w:r>
    </w:p>
    <w:p w14:paraId="61D3AAAB" w14:textId="77777777" w:rsidR="00F94838" w:rsidRPr="00F94838" w:rsidRDefault="00F94838" w:rsidP="00F94838">
      <w:r w:rsidRPr="00F94838">
        <w:t>As águas pluviais provenientes da cobertura serão coletadas através de calhas metálicas galvanizadas.</w:t>
      </w:r>
    </w:p>
    <w:p w14:paraId="10475A02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5.5 Pingadeiras</w:t>
      </w:r>
    </w:p>
    <w:p w14:paraId="1C54CA2F" w14:textId="77777777" w:rsidR="00F94838" w:rsidRPr="00F94838" w:rsidRDefault="00F94838" w:rsidP="00F94838">
      <w:r w:rsidRPr="00F94838">
        <w:t>As pingadeiras serão moldadas em concreto para proteção das superfícies contra infiltrações e escorrimento de águas pluviais.</w:t>
      </w:r>
    </w:p>
    <w:p w14:paraId="7BDD1D2D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5.6 Forro de Gesso Acartonado</w:t>
      </w:r>
    </w:p>
    <w:p w14:paraId="6CB538B6" w14:textId="77777777" w:rsidR="00F94838" w:rsidRPr="00F94838" w:rsidRDefault="00F94838" w:rsidP="00F94838">
      <w:r w:rsidRPr="00F94838">
        <w:t>Os ambientes internos receberão forro em chapas de gesso acartonado estruturado, incluindo perfis metálicos, fixações e acabamentos.</w:t>
      </w:r>
    </w:p>
    <w:p w14:paraId="7F4D9793" w14:textId="77777777" w:rsidR="00F94838" w:rsidRPr="00F94838" w:rsidRDefault="00F94838" w:rsidP="00F94838">
      <w:r w:rsidRPr="00F94838">
        <w:pict w14:anchorId="64BD8956">
          <v:rect id="_x0000_i1083" style="width:0;height:1.5pt" o:hralign="center" o:hrstd="t" o:hr="t" fillcolor="#a0a0a0" stroked="f"/>
        </w:pict>
      </w:r>
    </w:p>
    <w:p w14:paraId="5EBCCD2C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 INSTALAÇÕES HIDROSSANITÁRIAS</w:t>
      </w:r>
    </w:p>
    <w:p w14:paraId="0C180B0C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6.1 Reservação de Água</w:t>
      </w:r>
    </w:p>
    <w:p w14:paraId="116C7AB8" w14:textId="77777777" w:rsidR="00F94838" w:rsidRPr="00F94838" w:rsidRDefault="00F94838" w:rsidP="00F94838">
      <w:r w:rsidRPr="00F94838">
        <w:t>Será instalada caixa d’água em polietileno com capacidade de 1.000 litros, incluindo todos os acessórios de funcionamento.</w:t>
      </w:r>
    </w:p>
    <w:p w14:paraId="09AC9088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6.2 Rede de Água Fria</w:t>
      </w:r>
    </w:p>
    <w:p w14:paraId="3C3160E9" w14:textId="77777777" w:rsidR="00F94838" w:rsidRPr="00F94838" w:rsidRDefault="00F94838" w:rsidP="00F94838">
      <w:r w:rsidRPr="00F94838">
        <w:t>As instalações hidráulicas serão executadas com tubos e conexões em PVC soldável, garantindo abastecimento adequado dos pontos de consumo.</w:t>
      </w:r>
    </w:p>
    <w:p w14:paraId="4D5FAAA1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6.3 Rede de Esgoto</w:t>
      </w:r>
    </w:p>
    <w:p w14:paraId="6A21B01D" w14:textId="77777777" w:rsidR="00F94838" w:rsidRPr="00F94838" w:rsidRDefault="00F94838" w:rsidP="00F94838">
      <w:r w:rsidRPr="00F94838">
        <w:t>As instalações sanitárias serão executadas com tubos e conexões em PVC para esgoto, incluindo caixas de inspeção e caixa de gordura.</w:t>
      </w:r>
    </w:p>
    <w:p w14:paraId="296E2945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6.4 Registros e Válvulas</w:t>
      </w:r>
    </w:p>
    <w:p w14:paraId="023202A7" w14:textId="77777777" w:rsidR="00F94838" w:rsidRPr="00F94838" w:rsidRDefault="00F94838" w:rsidP="00F94838">
      <w:r w:rsidRPr="00F94838">
        <w:t>Serão instalados registros de gaveta, registros de pressão e válvulas de descarga conforme projeto hidrossanitário.</w:t>
      </w:r>
    </w:p>
    <w:p w14:paraId="539C7830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6.5 Louças Sanitárias</w:t>
      </w:r>
    </w:p>
    <w:p w14:paraId="34BBBA22" w14:textId="77777777" w:rsidR="00F94838" w:rsidRPr="00F94838" w:rsidRDefault="00F94838" w:rsidP="00F94838">
      <w:r w:rsidRPr="00F94838">
        <w:t>Serão fornecidas e instaladas bacias sanitárias, cubas, acessórios e demais equipamentos previstos em projeto.</w:t>
      </w:r>
    </w:p>
    <w:p w14:paraId="20E07C07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6.6 Bancadas</w:t>
      </w:r>
    </w:p>
    <w:p w14:paraId="5F02CB91" w14:textId="77777777" w:rsidR="00F94838" w:rsidRPr="00F94838" w:rsidRDefault="00F94838" w:rsidP="00F94838">
      <w:r w:rsidRPr="00F94838">
        <w:t>As bancadas serão executadas em granito cinza andorinha polido, incluindo furos, frontões e acabamentos.</w:t>
      </w:r>
    </w:p>
    <w:p w14:paraId="09486E45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6.7 Metais Sanitários</w:t>
      </w:r>
    </w:p>
    <w:p w14:paraId="3ABAF275" w14:textId="77777777" w:rsidR="00F94838" w:rsidRPr="00F94838" w:rsidRDefault="00F94838" w:rsidP="00F94838">
      <w:r w:rsidRPr="00F94838">
        <w:lastRenderedPageBreak/>
        <w:t>Serão instaladas torneiras cromadas para lavatórios e cozinhas, além de chuveiros elétricos.</w:t>
      </w:r>
    </w:p>
    <w:p w14:paraId="30F43E7C" w14:textId="77777777" w:rsidR="00F94838" w:rsidRPr="00F94838" w:rsidRDefault="00F94838" w:rsidP="00F94838">
      <w:r w:rsidRPr="00F94838">
        <w:pict w14:anchorId="564A90D8">
          <v:rect id="_x0000_i1084" style="width:0;height:1.5pt" o:hralign="center" o:hrstd="t" o:hr="t" fillcolor="#a0a0a0" stroked="f"/>
        </w:pict>
      </w:r>
    </w:p>
    <w:p w14:paraId="250DD591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7. INSTALAÇÕES ELÉTRICAS E ATERRAMENTO</w:t>
      </w:r>
    </w:p>
    <w:p w14:paraId="1EC6F032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7.1 Quadro de Distribuição</w:t>
      </w:r>
    </w:p>
    <w:p w14:paraId="50F983CE" w14:textId="77777777" w:rsidR="00F94838" w:rsidRPr="00F94838" w:rsidRDefault="00F94838" w:rsidP="00F94838">
      <w:r w:rsidRPr="00F94838">
        <w:t>Será instalado quadro de distribuição em PVC com barramentos e dispositivos necessários à proteção dos circuitos.</w:t>
      </w:r>
    </w:p>
    <w:p w14:paraId="0F426748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7.2 Eletrodutos</w:t>
      </w:r>
    </w:p>
    <w:p w14:paraId="0180E8C9" w14:textId="77777777" w:rsidR="00F94838" w:rsidRPr="00F94838" w:rsidRDefault="00F94838" w:rsidP="00F94838">
      <w:r w:rsidRPr="00F94838">
        <w:t>A infraestrutura elétrica será composta por eletrodutos corrugados antichama embutidos nas alvenarias.</w:t>
      </w:r>
    </w:p>
    <w:p w14:paraId="496F2044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7.3 Cabeamento</w:t>
      </w:r>
    </w:p>
    <w:p w14:paraId="4735A1DA" w14:textId="77777777" w:rsidR="00F94838" w:rsidRPr="00F94838" w:rsidRDefault="00F94838" w:rsidP="00F94838">
      <w:r w:rsidRPr="00F94838">
        <w:t>Serão utilizados cabos de cobre flexíveis com isolamento antichama, conforme dimensionamento do projeto elétrico.</w:t>
      </w:r>
    </w:p>
    <w:p w14:paraId="6F8F02A2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7.4 Sistema de Aterramento</w:t>
      </w:r>
    </w:p>
    <w:p w14:paraId="5C64E3E8" w14:textId="77777777" w:rsidR="00F94838" w:rsidRPr="00F94838" w:rsidRDefault="00F94838" w:rsidP="00F94838">
      <w:r w:rsidRPr="00F94838">
        <w:t xml:space="preserve">Será executado sistema de aterramento composto por hastes </w:t>
      </w:r>
      <w:proofErr w:type="spellStart"/>
      <w:r w:rsidRPr="00F94838">
        <w:t>copperweld</w:t>
      </w:r>
      <w:proofErr w:type="spellEnd"/>
      <w:r w:rsidRPr="00F94838">
        <w:t>, cabos nus e caixas de inspeção.</w:t>
      </w:r>
    </w:p>
    <w:p w14:paraId="25881A38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7.5 Tomadas e Interruptores</w:t>
      </w:r>
    </w:p>
    <w:p w14:paraId="71628F23" w14:textId="77777777" w:rsidR="00F94838" w:rsidRPr="00F94838" w:rsidRDefault="00F94838" w:rsidP="00F94838">
      <w:r w:rsidRPr="00F94838">
        <w:t>Serão fornecidos e instalados conjuntos de tomadas e interruptores conforme layout elétrico.</w:t>
      </w:r>
    </w:p>
    <w:p w14:paraId="6D1A25C7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7.6 Iluminação</w:t>
      </w:r>
    </w:p>
    <w:p w14:paraId="1F282B12" w14:textId="77777777" w:rsidR="00F94838" w:rsidRPr="00F94838" w:rsidRDefault="00F94838" w:rsidP="00F94838">
      <w:r w:rsidRPr="00F94838">
        <w:t>Serão instaladas luminárias tipo plafon LED nos ambientes internos.</w:t>
      </w:r>
    </w:p>
    <w:p w14:paraId="63091B0B" w14:textId="77777777" w:rsidR="00F94838" w:rsidRPr="00F94838" w:rsidRDefault="00F94838" w:rsidP="00F94838">
      <w:r w:rsidRPr="00F94838">
        <w:pict w14:anchorId="05A3834B">
          <v:rect id="_x0000_i1085" style="width:0;height:1.5pt" o:hralign="center" o:hrstd="t" o:hr="t" fillcolor="#a0a0a0" stroked="f"/>
        </w:pict>
      </w:r>
    </w:p>
    <w:p w14:paraId="6F5F561A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8. ESQUADRIAS E DIVISÓRIAS</w:t>
      </w:r>
    </w:p>
    <w:p w14:paraId="37770CDF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8.1 Vidros Temperados</w:t>
      </w:r>
    </w:p>
    <w:p w14:paraId="6D35905D" w14:textId="77777777" w:rsidR="00F94838" w:rsidRPr="00F94838" w:rsidRDefault="00F94838" w:rsidP="00F94838">
      <w:r w:rsidRPr="00F94838">
        <w:t>As esquadrias previstas serão executadas com vidro temperado incolor, incluindo ferragens e acessórios.</w:t>
      </w:r>
    </w:p>
    <w:p w14:paraId="3AF03952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8.2 Alçapão</w:t>
      </w:r>
    </w:p>
    <w:p w14:paraId="2CD3CA3E" w14:textId="77777777" w:rsidR="00F94838" w:rsidRPr="00F94838" w:rsidRDefault="00F94838" w:rsidP="00F94838">
      <w:r w:rsidRPr="00F94838">
        <w:t>Será instalado alçapão metálico para acesso à cobertura e manutenção.</w:t>
      </w:r>
    </w:p>
    <w:p w14:paraId="540282FD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8.3 Divisórias</w:t>
      </w:r>
    </w:p>
    <w:p w14:paraId="7F681546" w14:textId="77777777" w:rsidR="00F94838" w:rsidRPr="00F94838" w:rsidRDefault="00F94838" w:rsidP="00F94838">
      <w:r w:rsidRPr="00F94838">
        <w:t>As divisórias dos sanitários serão executadas em granito cinza andorinha, incluindo ferragens e fixações.</w:t>
      </w:r>
    </w:p>
    <w:p w14:paraId="570517D0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lastRenderedPageBreak/>
        <w:t>8.4 Ferragens</w:t>
      </w:r>
    </w:p>
    <w:p w14:paraId="796F6A4A" w14:textId="77777777" w:rsidR="00F94838" w:rsidRPr="00F94838" w:rsidRDefault="00F94838" w:rsidP="00F94838">
      <w:r w:rsidRPr="00F94838">
        <w:t>Todas as portas de vidro receberão ferragens cromadas completas para perfeito funcionamento.</w:t>
      </w:r>
    </w:p>
    <w:p w14:paraId="424D9005" w14:textId="77777777" w:rsidR="00F94838" w:rsidRPr="00F94838" w:rsidRDefault="00F94838" w:rsidP="00F94838">
      <w:r w:rsidRPr="00F94838">
        <w:pict w14:anchorId="6CF07909">
          <v:rect id="_x0000_i1086" style="width:0;height:1.5pt" o:hralign="center" o:hrstd="t" o:hr="t" fillcolor="#a0a0a0" stroked="f"/>
        </w:pict>
      </w:r>
    </w:p>
    <w:p w14:paraId="349AE277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9. PINTURA</w:t>
      </w:r>
    </w:p>
    <w:p w14:paraId="34EEB01F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9.1 Preparação das Superfícies</w:t>
      </w:r>
    </w:p>
    <w:p w14:paraId="43E75447" w14:textId="77777777" w:rsidR="00F94838" w:rsidRPr="00F94838" w:rsidRDefault="00F94838" w:rsidP="00F94838">
      <w:r w:rsidRPr="00F94838">
        <w:t>As superfícies receberão limpeza, lixamento e aplicação de selador acrílico.</w:t>
      </w:r>
    </w:p>
    <w:p w14:paraId="1C98F86B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9.2 Emassamento</w:t>
      </w:r>
    </w:p>
    <w:p w14:paraId="337EE56E" w14:textId="77777777" w:rsidR="00F94838" w:rsidRPr="00F94838" w:rsidRDefault="00F94838" w:rsidP="00F94838">
      <w:r w:rsidRPr="00F94838">
        <w:t>Os forros de gesso receberão emassamento com massa corrida para obtenção de acabamento uniforme.</w:t>
      </w:r>
    </w:p>
    <w:p w14:paraId="26348E85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9.3 Pintura de Paredes</w:t>
      </w:r>
    </w:p>
    <w:p w14:paraId="494C4AD3" w14:textId="77777777" w:rsidR="00F94838" w:rsidRPr="00F94838" w:rsidRDefault="00F94838" w:rsidP="00F94838">
      <w:r w:rsidRPr="00F94838">
        <w:t>As paredes receberão pintura látex PVA em duas demãos ou quantidade necessária para perfeita cobertura.</w:t>
      </w:r>
    </w:p>
    <w:p w14:paraId="0EDF5793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9.4 Pintura de Tetos</w:t>
      </w:r>
    </w:p>
    <w:p w14:paraId="292F4A7E" w14:textId="77777777" w:rsidR="00F94838" w:rsidRPr="00F94838" w:rsidRDefault="00F94838" w:rsidP="00F94838">
      <w:r w:rsidRPr="00F94838">
        <w:t>Os tetos e forros receberão pintura látex PVA em duas demãos, garantindo acabamento uniforme.</w:t>
      </w:r>
    </w:p>
    <w:p w14:paraId="16497E12" w14:textId="77777777" w:rsidR="00F94838" w:rsidRPr="00F94838" w:rsidRDefault="00F94838" w:rsidP="00F94838">
      <w:r w:rsidRPr="00F94838">
        <w:pict w14:anchorId="60602F3A">
          <v:rect id="_x0000_i1087" style="width:0;height:1.5pt" o:hralign="center" o:hrstd="t" o:hr="t" fillcolor="#a0a0a0" stroked="f"/>
        </w:pict>
      </w:r>
    </w:p>
    <w:p w14:paraId="1C763828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10. LIMPEZA FINAL E ENTREGA DA OBRA</w:t>
      </w:r>
    </w:p>
    <w:p w14:paraId="7E55122C" w14:textId="77777777" w:rsidR="00F94838" w:rsidRPr="00F94838" w:rsidRDefault="00F94838" w:rsidP="00F94838">
      <w:r w:rsidRPr="00F94838">
        <w:t>Ao término dos serviços, a contratada deverá realizar limpeza geral da obra, removendo entulhos, resíduos de materiais, sobras de argamassa, tintas e demais elementos decorrentes da execução. A obra deverá ser entregue em perfeitas condições de uso, funcionamento e segurança.</w:t>
      </w:r>
    </w:p>
    <w:p w14:paraId="20A7124E" w14:textId="77777777" w:rsidR="00F94838" w:rsidRPr="00F94838" w:rsidRDefault="00F94838" w:rsidP="00F94838">
      <w:pPr>
        <w:rPr>
          <w:b/>
          <w:bCs/>
        </w:rPr>
      </w:pPr>
      <w:r w:rsidRPr="00F94838">
        <w:rPr>
          <w:b/>
          <w:bCs/>
        </w:rPr>
        <w:t>DISPOSIÇÕES GERAIS</w:t>
      </w:r>
    </w:p>
    <w:p w14:paraId="4475F89A" w14:textId="77777777" w:rsidR="00F94838" w:rsidRPr="00F94838" w:rsidRDefault="00F94838" w:rsidP="00F94838">
      <w:pPr>
        <w:numPr>
          <w:ilvl w:val="0"/>
          <w:numId w:val="1"/>
        </w:numPr>
      </w:pPr>
      <w:r w:rsidRPr="00F94838">
        <w:t xml:space="preserve">Todos os materiais empregados deverão ser novos, de primeira qualidade e atender às normas da ABNT. </w:t>
      </w:r>
    </w:p>
    <w:p w14:paraId="7CCF039C" w14:textId="77777777" w:rsidR="00F94838" w:rsidRPr="00F94838" w:rsidRDefault="00F94838" w:rsidP="00F94838">
      <w:pPr>
        <w:numPr>
          <w:ilvl w:val="0"/>
          <w:numId w:val="1"/>
        </w:numPr>
      </w:pPr>
      <w:r w:rsidRPr="00F94838">
        <w:t xml:space="preserve">Os serviços deverão ser executados por mão de obra qualificada. </w:t>
      </w:r>
    </w:p>
    <w:p w14:paraId="2CCA6571" w14:textId="77777777" w:rsidR="00F94838" w:rsidRPr="00F94838" w:rsidRDefault="00F94838" w:rsidP="00F94838">
      <w:pPr>
        <w:numPr>
          <w:ilvl w:val="0"/>
          <w:numId w:val="1"/>
        </w:numPr>
      </w:pPr>
      <w:r w:rsidRPr="00F94838">
        <w:t xml:space="preserve">A contratada será responsável pela segurança dos trabalhadores e do canteiro de obras. </w:t>
      </w:r>
    </w:p>
    <w:p w14:paraId="6BA27DEF" w14:textId="77777777" w:rsidR="00F94838" w:rsidRPr="00F94838" w:rsidRDefault="00F94838" w:rsidP="00F94838">
      <w:pPr>
        <w:numPr>
          <w:ilvl w:val="0"/>
          <w:numId w:val="1"/>
        </w:numPr>
      </w:pPr>
      <w:r w:rsidRPr="00F94838">
        <w:t xml:space="preserve">Qualquer alteração de projeto somente poderá ser executada mediante autorização da fiscalização. </w:t>
      </w:r>
    </w:p>
    <w:p w14:paraId="53C62A84" w14:textId="77777777" w:rsidR="00F94838" w:rsidRPr="00F94838" w:rsidRDefault="00F94838" w:rsidP="00F94838">
      <w:pPr>
        <w:numPr>
          <w:ilvl w:val="0"/>
          <w:numId w:val="1"/>
        </w:numPr>
      </w:pPr>
      <w:r w:rsidRPr="00F94838">
        <w:lastRenderedPageBreak/>
        <w:t xml:space="preserve">A obra deverá seguir integralmente os projetos, planilhas, especificações técnicas e normas vigentes. </w:t>
      </w:r>
    </w:p>
    <w:p w14:paraId="7459EAFB" w14:textId="77777777" w:rsidR="00F94838" w:rsidRPr="00F94838" w:rsidRDefault="00F94838" w:rsidP="00F94838">
      <w:r w:rsidRPr="00F94838">
        <w:rPr>
          <w:b/>
          <w:bCs/>
        </w:rPr>
        <w:t>Córrego Danta/MG, junho de 2026.</w:t>
      </w:r>
    </w:p>
    <w:p w14:paraId="649C0E31" w14:textId="77777777" w:rsidR="00F94838" w:rsidRDefault="00F94838"/>
    <w:p w14:paraId="64CAEA9D" w14:textId="77777777" w:rsidR="00F94838" w:rsidRDefault="00F94838"/>
    <w:p w14:paraId="6AE9014C" w14:textId="77777777" w:rsidR="00F94838" w:rsidRDefault="00F94838"/>
    <w:p w14:paraId="43B9E7BA" w14:textId="783CC196" w:rsidR="00F94838" w:rsidRDefault="00F94838">
      <w:r>
        <w:t>FERNANDO CRESCENCIO BERNARDES</w:t>
      </w:r>
    </w:p>
    <w:p w14:paraId="7C0C9CC5" w14:textId="369328A8" w:rsidR="00F94838" w:rsidRDefault="00F94838">
      <w:r>
        <w:t>ENGENHEIRO CIVIL – CREA 168289</w:t>
      </w:r>
    </w:p>
    <w:sectPr w:rsidR="00F948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637C9"/>
    <w:multiLevelType w:val="multilevel"/>
    <w:tmpl w:val="C51E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190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38"/>
    <w:rsid w:val="00E03E9E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A12D7"/>
  <w15:chartTrackingRefBased/>
  <w15:docId w15:val="{D8486A77-D634-416D-9D16-44D82B9D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948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48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948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948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948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948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948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948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948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948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48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948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9483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9483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948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9483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948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948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948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948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948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948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948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9483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9483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9483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948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9483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948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1318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Gontijo</dc:creator>
  <cp:keywords/>
  <dc:description/>
  <cp:lastModifiedBy>Bruno Gontijo</cp:lastModifiedBy>
  <cp:revision>1</cp:revision>
  <dcterms:created xsi:type="dcterms:W3CDTF">2026-06-15T16:49:00Z</dcterms:created>
  <dcterms:modified xsi:type="dcterms:W3CDTF">2026-06-15T16:50:00Z</dcterms:modified>
</cp:coreProperties>
</file>